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D054A9" w14:textId="199E15B8" w:rsidR="00574122" w:rsidRPr="00574122" w:rsidRDefault="00574122" w:rsidP="00DB7BCD">
      <w:pPr>
        <w:tabs>
          <w:tab w:val="left" w:pos="2206"/>
          <w:tab w:val="center" w:pos="4873"/>
        </w:tabs>
        <w:jc w:val="center"/>
        <w:rPr>
          <w:rFonts w:asciiTheme="majorEastAsia" w:eastAsiaTheme="majorEastAsia" w:hAnsiTheme="majorEastAsia"/>
          <w:sz w:val="32"/>
          <w:szCs w:val="32"/>
        </w:rPr>
      </w:pPr>
      <w:r w:rsidRPr="00574122">
        <w:rPr>
          <w:rFonts w:asciiTheme="majorEastAsia" w:eastAsiaTheme="majorEastAsia" w:hAnsiTheme="majorEastAsia" w:hint="eastAsia"/>
          <w:sz w:val="32"/>
          <w:szCs w:val="32"/>
        </w:rPr>
        <w:t>認識血液透析的血管通路-</w:t>
      </w:r>
      <w:bookmarkStart w:id="0" w:name="_GoBack"/>
      <w:bookmarkEnd w:id="0"/>
      <w:r w:rsidRPr="00574122">
        <w:rPr>
          <w:rFonts w:asciiTheme="majorEastAsia" w:eastAsiaTheme="majorEastAsia" w:hAnsiTheme="majorEastAsia" w:hint="eastAsia"/>
          <w:sz w:val="32"/>
          <w:szCs w:val="32"/>
        </w:rPr>
        <w:t>人工血管</w:t>
      </w:r>
    </w:p>
    <w:p w14:paraId="2B4CA133" w14:textId="77777777" w:rsidR="00574122" w:rsidRPr="00AB6328" w:rsidRDefault="00574122" w:rsidP="00056DFC">
      <w:pPr>
        <w:pStyle w:val="a4"/>
        <w:numPr>
          <w:ilvl w:val="0"/>
          <w:numId w:val="6"/>
        </w:numPr>
        <w:ind w:leftChars="0"/>
        <w:rPr>
          <w:rFonts w:asciiTheme="majorEastAsia" w:eastAsiaTheme="majorEastAsia" w:hAnsiTheme="majorEastAsia"/>
          <w:szCs w:val="24"/>
        </w:rPr>
      </w:pPr>
      <w:r w:rsidRPr="00AB6328">
        <w:rPr>
          <w:rFonts w:asciiTheme="majorEastAsia" w:eastAsiaTheme="majorEastAsia" w:hAnsiTheme="majorEastAsia" w:hint="eastAsia"/>
          <w:szCs w:val="24"/>
        </w:rPr>
        <w:t>目的</w:t>
      </w:r>
    </w:p>
    <w:p w14:paraId="35D0F825" w14:textId="0D9E6DE4" w:rsidR="00574122" w:rsidRPr="00056DFC" w:rsidRDefault="00574122" w:rsidP="00056DFC">
      <w:pPr>
        <w:pStyle w:val="a4"/>
        <w:numPr>
          <w:ilvl w:val="1"/>
          <w:numId w:val="6"/>
        </w:numPr>
        <w:ind w:leftChars="0"/>
        <w:rPr>
          <w:rFonts w:asciiTheme="majorEastAsia" w:eastAsiaTheme="majorEastAsia" w:hAnsiTheme="majorEastAsia"/>
          <w:szCs w:val="24"/>
        </w:rPr>
      </w:pPr>
      <w:r w:rsidRPr="00056DFC">
        <w:rPr>
          <w:rFonts w:asciiTheme="majorEastAsia" w:eastAsiaTheme="majorEastAsia" w:hAnsiTheme="majorEastAsia" w:hint="eastAsia"/>
          <w:szCs w:val="24"/>
        </w:rPr>
        <w:t>尿毒症病人進行血液透析治療，需有理想血管通路，以使血液流出到迴路管及人工腎臟，經擴散及脫水作用，讓血液再流回體內。經過血液透析(洗腎)後可降低</w:t>
      </w:r>
      <w:proofErr w:type="gramStart"/>
      <w:r w:rsidRPr="00056DFC">
        <w:rPr>
          <w:rFonts w:asciiTheme="majorEastAsia" w:eastAsiaTheme="majorEastAsia" w:hAnsiTheme="majorEastAsia" w:hint="eastAsia"/>
          <w:szCs w:val="24"/>
        </w:rPr>
        <w:t>血中尿毒素</w:t>
      </w:r>
      <w:proofErr w:type="gramEnd"/>
      <w:r w:rsidRPr="00056DFC">
        <w:rPr>
          <w:rFonts w:asciiTheme="majorEastAsia" w:eastAsiaTheme="majorEastAsia" w:hAnsiTheme="majorEastAsia" w:hint="eastAsia"/>
          <w:szCs w:val="24"/>
        </w:rPr>
        <w:t>及減少水腫症狀，達到腎臟替代治療目的。</w:t>
      </w:r>
    </w:p>
    <w:p w14:paraId="2CCC7C62" w14:textId="77777777" w:rsidR="00574122" w:rsidRPr="00AB6328" w:rsidRDefault="00574122" w:rsidP="00056DFC">
      <w:pPr>
        <w:pStyle w:val="a4"/>
        <w:numPr>
          <w:ilvl w:val="0"/>
          <w:numId w:val="6"/>
        </w:numPr>
        <w:tabs>
          <w:tab w:val="left" w:pos="825"/>
        </w:tabs>
        <w:ind w:leftChars="0"/>
        <w:rPr>
          <w:rFonts w:asciiTheme="majorEastAsia" w:eastAsiaTheme="majorEastAsia" w:hAnsiTheme="majorEastAsia"/>
          <w:szCs w:val="24"/>
        </w:rPr>
      </w:pPr>
      <w:r w:rsidRPr="00AB6328">
        <w:rPr>
          <w:rFonts w:asciiTheme="majorEastAsia" w:eastAsiaTheme="majorEastAsia" w:hAnsiTheme="majorEastAsia" w:hint="eastAsia"/>
          <w:szCs w:val="24"/>
        </w:rPr>
        <w:t>定義</w:t>
      </w:r>
    </w:p>
    <w:p w14:paraId="3BCC8661" w14:textId="77777777" w:rsidR="00574122" w:rsidRPr="00AB6328" w:rsidRDefault="00574122" w:rsidP="00056DFC">
      <w:pPr>
        <w:pStyle w:val="a4"/>
        <w:numPr>
          <w:ilvl w:val="1"/>
          <w:numId w:val="6"/>
        </w:numPr>
        <w:tabs>
          <w:tab w:val="left" w:pos="825"/>
        </w:tabs>
        <w:ind w:leftChars="0"/>
        <w:rPr>
          <w:rFonts w:asciiTheme="majorEastAsia" w:eastAsiaTheme="majorEastAsia" w:hAnsiTheme="majorEastAsia"/>
          <w:szCs w:val="24"/>
        </w:rPr>
      </w:pPr>
      <w:r w:rsidRPr="00AB6328">
        <w:rPr>
          <w:rFonts w:asciiTheme="majorEastAsia" w:eastAsiaTheme="majorEastAsia" w:hAnsiTheme="majorEastAsia" w:hint="eastAsia"/>
          <w:szCs w:val="24"/>
        </w:rPr>
        <w:t>若病人本身血管條件不佳，無法建立自體瘻管時，必須利用人工血管銜接動脈與靜脈取代自己的血管。運用人工材質來替代自己血管，做為血液透析治療打針之用途。</w:t>
      </w:r>
    </w:p>
    <w:p w14:paraId="304C1BB8" w14:textId="77777777" w:rsidR="00574122" w:rsidRPr="00AB6328" w:rsidRDefault="00574122" w:rsidP="00056DFC">
      <w:pPr>
        <w:pStyle w:val="a4"/>
        <w:numPr>
          <w:ilvl w:val="0"/>
          <w:numId w:val="6"/>
        </w:numPr>
        <w:tabs>
          <w:tab w:val="left" w:pos="825"/>
        </w:tabs>
        <w:ind w:leftChars="0"/>
        <w:rPr>
          <w:rFonts w:asciiTheme="majorEastAsia" w:eastAsiaTheme="majorEastAsia" w:hAnsiTheme="majorEastAsia"/>
          <w:szCs w:val="24"/>
        </w:rPr>
      </w:pPr>
      <w:r w:rsidRPr="00AB6328">
        <w:rPr>
          <w:rFonts w:asciiTheme="majorEastAsia" w:eastAsiaTheme="majorEastAsia" w:hAnsiTheme="majorEastAsia" w:hint="eastAsia"/>
          <w:szCs w:val="24"/>
        </w:rPr>
        <w:t>人工血管日常照護注意事項</w:t>
      </w:r>
    </w:p>
    <w:p w14:paraId="72D02B92" w14:textId="77777777" w:rsidR="00574122" w:rsidRPr="00AB6328" w:rsidRDefault="00574122" w:rsidP="00056DFC">
      <w:pPr>
        <w:pStyle w:val="a4"/>
        <w:numPr>
          <w:ilvl w:val="1"/>
          <w:numId w:val="6"/>
        </w:numPr>
        <w:tabs>
          <w:tab w:val="left" w:pos="825"/>
        </w:tabs>
        <w:ind w:leftChars="0"/>
        <w:rPr>
          <w:rFonts w:asciiTheme="majorEastAsia" w:eastAsiaTheme="majorEastAsia" w:hAnsiTheme="majorEastAsia"/>
          <w:szCs w:val="24"/>
        </w:rPr>
      </w:pPr>
      <w:r w:rsidRPr="00AB6328">
        <w:rPr>
          <w:rFonts w:asciiTheme="majorEastAsia" w:eastAsiaTheme="majorEastAsia" w:hAnsiTheme="majorEastAsia" w:hint="eastAsia"/>
          <w:szCs w:val="24"/>
        </w:rPr>
        <w:t>人工血管手術後抬高患</w:t>
      </w:r>
      <w:proofErr w:type="gramStart"/>
      <w:r w:rsidRPr="00AB6328">
        <w:rPr>
          <w:rFonts w:asciiTheme="majorEastAsia" w:eastAsiaTheme="majorEastAsia" w:hAnsiTheme="majorEastAsia" w:hint="eastAsia"/>
          <w:szCs w:val="24"/>
        </w:rPr>
        <w:t>肢</w:t>
      </w:r>
      <w:proofErr w:type="gramEnd"/>
      <w:r w:rsidRPr="00AB6328">
        <w:rPr>
          <w:rFonts w:asciiTheme="majorEastAsia" w:eastAsiaTheme="majorEastAsia" w:hAnsiTheme="majorEastAsia" w:hint="eastAsia"/>
          <w:szCs w:val="24"/>
        </w:rPr>
        <w:t>，</w:t>
      </w:r>
      <w:proofErr w:type="gramStart"/>
      <w:r w:rsidRPr="00AB6328">
        <w:rPr>
          <w:rFonts w:asciiTheme="majorEastAsia" w:eastAsiaTheme="majorEastAsia" w:hAnsiTheme="majorEastAsia" w:hint="eastAsia"/>
          <w:szCs w:val="24"/>
        </w:rPr>
        <w:t>減輕肢端手臂</w:t>
      </w:r>
      <w:proofErr w:type="gramEnd"/>
      <w:r w:rsidRPr="00AB6328">
        <w:rPr>
          <w:rFonts w:asciiTheme="majorEastAsia" w:eastAsiaTheme="majorEastAsia" w:hAnsiTheme="majorEastAsia" w:hint="eastAsia"/>
          <w:szCs w:val="24"/>
        </w:rPr>
        <w:t>浮腫。</w:t>
      </w:r>
    </w:p>
    <w:p w14:paraId="3724760D" w14:textId="77777777" w:rsidR="00574122" w:rsidRPr="00AB6328" w:rsidRDefault="00574122" w:rsidP="00056DFC">
      <w:pPr>
        <w:pStyle w:val="a4"/>
        <w:numPr>
          <w:ilvl w:val="1"/>
          <w:numId w:val="6"/>
        </w:numPr>
        <w:tabs>
          <w:tab w:val="left" w:pos="825"/>
        </w:tabs>
        <w:ind w:leftChars="0"/>
        <w:rPr>
          <w:rFonts w:asciiTheme="majorEastAsia" w:eastAsiaTheme="majorEastAsia" w:hAnsiTheme="majorEastAsia"/>
          <w:szCs w:val="24"/>
        </w:rPr>
      </w:pPr>
      <w:r w:rsidRPr="00AB6328">
        <w:rPr>
          <w:rFonts w:asciiTheme="majorEastAsia" w:eastAsiaTheme="majorEastAsia" w:hAnsiTheme="majorEastAsia" w:hint="eastAsia"/>
          <w:szCs w:val="24"/>
        </w:rPr>
        <w:t>握球運動有助於血液循環。</w:t>
      </w:r>
    </w:p>
    <w:p w14:paraId="0CD1ADDD" w14:textId="3034A544" w:rsidR="00574122" w:rsidRPr="00056DFC" w:rsidRDefault="00574122" w:rsidP="00056DFC">
      <w:pPr>
        <w:pStyle w:val="a4"/>
        <w:numPr>
          <w:ilvl w:val="1"/>
          <w:numId w:val="6"/>
        </w:numPr>
        <w:tabs>
          <w:tab w:val="left" w:pos="825"/>
        </w:tabs>
        <w:ind w:leftChars="0"/>
        <w:rPr>
          <w:rFonts w:asciiTheme="majorEastAsia" w:eastAsiaTheme="majorEastAsia" w:hAnsiTheme="majorEastAsia"/>
          <w:szCs w:val="24"/>
        </w:rPr>
      </w:pPr>
      <w:r w:rsidRPr="00056DFC">
        <w:rPr>
          <w:rFonts w:asciiTheme="majorEastAsia" w:eastAsiaTheme="majorEastAsia" w:hAnsiTheme="majorEastAsia" w:hint="eastAsia"/>
          <w:szCs w:val="24"/>
        </w:rPr>
        <w:t>術後傷口癒合完全時，可進行熱敷，減少周邊腫脹不適，熱敷的方式：溫度40度℃，維持15分鐘，一天3次。</w:t>
      </w:r>
    </w:p>
    <w:p w14:paraId="6307A24B" w14:textId="1316E8B7" w:rsidR="00574122" w:rsidRPr="00056DFC" w:rsidRDefault="00574122" w:rsidP="00056DFC">
      <w:pPr>
        <w:pStyle w:val="a4"/>
        <w:numPr>
          <w:ilvl w:val="1"/>
          <w:numId w:val="6"/>
        </w:numPr>
        <w:tabs>
          <w:tab w:val="left" w:pos="825"/>
        </w:tabs>
        <w:ind w:leftChars="0"/>
        <w:rPr>
          <w:rFonts w:asciiTheme="majorEastAsia" w:eastAsiaTheme="majorEastAsia" w:hAnsiTheme="majorEastAsia"/>
          <w:szCs w:val="24"/>
        </w:rPr>
      </w:pPr>
      <w:r w:rsidRPr="00056DFC">
        <w:rPr>
          <w:rFonts w:asciiTheme="majorEastAsia" w:eastAsiaTheme="majorEastAsia" w:hAnsiTheme="majorEastAsia" w:hint="eastAsia"/>
          <w:szCs w:val="24"/>
        </w:rPr>
        <w:t>人工血管消腫後依個別狀況約1~2個月即可進行穿刺，</w:t>
      </w:r>
      <w:proofErr w:type="gramStart"/>
      <w:r w:rsidRPr="00056DFC">
        <w:rPr>
          <w:rFonts w:asciiTheme="majorEastAsia" w:eastAsiaTheme="majorEastAsia" w:hAnsiTheme="majorEastAsia" w:hint="eastAsia"/>
          <w:szCs w:val="24"/>
        </w:rPr>
        <w:t>拔針後</w:t>
      </w:r>
      <w:proofErr w:type="gramEnd"/>
      <w:r w:rsidRPr="00056DFC">
        <w:rPr>
          <w:rFonts w:asciiTheme="majorEastAsia" w:eastAsiaTheme="majorEastAsia" w:hAnsiTheme="majorEastAsia" w:hint="eastAsia"/>
          <w:szCs w:val="24"/>
        </w:rPr>
        <w:t>止血時使用大拇指</w:t>
      </w:r>
      <w:proofErr w:type="gramStart"/>
      <w:r w:rsidRPr="00056DFC">
        <w:rPr>
          <w:rFonts w:asciiTheme="majorEastAsia" w:eastAsiaTheme="majorEastAsia" w:hAnsiTheme="majorEastAsia" w:hint="eastAsia"/>
          <w:szCs w:val="24"/>
        </w:rPr>
        <w:t>採</w:t>
      </w:r>
      <w:proofErr w:type="gramEnd"/>
      <w:r w:rsidRPr="00056DFC">
        <w:rPr>
          <w:rFonts w:asciiTheme="majorEastAsia" w:eastAsiaTheme="majorEastAsia" w:hAnsiTheme="majorEastAsia" w:hint="eastAsia"/>
          <w:szCs w:val="24"/>
        </w:rPr>
        <w:t>點狀止血，力量不可大。因人工血管較無彈性，壓力太大會使</w:t>
      </w:r>
      <w:proofErr w:type="gramStart"/>
      <w:r w:rsidRPr="00056DFC">
        <w:rPr>
          <w:rFonts w:asciiTheme="majorEastAsia" w:eastAsiaTheme="majorEastAsia" w:hAnsiTheme="majorEastAsia" w:hint="eastAsia"/>
          <w:szCs w:val="24"/>
        </w:rPr>
        <w:t>血管塌扁</w:t>
      </w:r>
      <w:proofErr w:type="gramEnd"/>
      <w:r w:rsidRPr="00056DFC">
        <w:rPr>
          <w:rFonts w:asciiTheme="majorEastAsia" w:eastAsiaTheme="majorEastAsia" w:hAnsiTheme="majorEastAsia" w:hint="eastAsia"/>
          <w:szCs w:val="24"/>
        </w:rPr>
        <w:t>，影響血流而發生阻塞。</w:t>
      </w:r>
    </w:p>
    <w:p w14:paraId="36E9FB20" w14:textId="6E60541E" w:rsidR="00574122" w:rsidRPr="00056DFC" w:rsidRDefault="00574122" w:rsidP="00056DFC">
      <w:pPr>
        <w:pStyle w:val="a4"/>
        <w:numPr>
          <w:ilvl w:val="1"/>
          <w:numId w:val="6"/>
        </w:numPr>
        <w:tabs>
          <w:tab w:val="left" w:pos="825"/>
        </w:tabs>
        <w:ind w:leftChars="0"/>
        <w:rPr>
          <w:rFonts w:asciiTheme="majorEastAsia" w:eastAsiaTheme="majorEastAsia" w:hAnsiTheme="majorEastAsia"/>
          <w:szCs w:val="24"/>
        </w:rPr>
      </w:pPr>
      <w:proofErr w:type="gramStart"/>
      <w:r w:rsidRPr="00056DFC">
        <w:rPr>
          <w:rFonts w:asciiTheme="majorEastAsia" w:eastAsiaTheme="majorEastAsia" w:hAnsiTheme="majorEastAsia" w:hint="eastAsia"/>
          <w:szCs w:val="24"/>
        </w:rPr>
        <w:t>患肢勿</w:t>
      </w:r>
      <w:proofErr w:type="gramEnd"/>
      <w:r w:rsidRPr="00056DFC">
        <w:rPr>
          <w:rFonts w:asciiTheme="majorEastAsia" w:eastAsiaTheme="majorEastAsia" w:hAnsiTheme="majorEastAsia" w:hint="eastAsia"/>
          <w:szCs w:val="24"/>
        </w:rPr>
        <w:t>壓迫、</w:t>
      </w:r>
      <w:proofErr w:type="gramStart"/>
      <w:r w:rsidRPr="00056DFC">
        <w:rPr>
          <w:rFonts w:asciiTheme="majorEastAsia" w:eastAsiaTheme="majorEastAsia" w:hAnsiTheme="majorEastAsia" w:hint="eastAsia"/>
          <w:szCs w:val="24"/>
        </w:rPr>
        <w:t>勿量血壓</w:t>
      </w:r>
      <w:proofErr w:type="gramEnd"/>
      <w:r w:rsidRPr="00056DFC">
        <w:rPr>
          <w:rFonts w:asciiTheme="majorEastAsia" w:eastAsiaTheme="majorEastAsia" w:hAnsiTheme="majorEastAsia" w:hint="eastAsia"/>
          <w:szCs w:val="24"/>
        </w:rPr>
        <w:t>，避免抽血，維持皮膚清潔及完整，每日早、晚以</w:t>
      </w:r>
      <w:proofErr w:type="gramStart"/>
      <w:r w:rsidRPr="00056DFC">
        <w:rPr>
          <w:rFonts w:asciiTheme="majorEastAsia" w:eastAsiaTheme="majorEastAsia" w:hAnsiTheme="majorEastAsia" w:hint="eastAsia"/>
          <w:szCs w:val="24"/>
        </w:rPr>
        <w:t>聽診器聽血流</w:t>
      </w:r>
      <w:proofErr w:type="gramEnd"/>
      <w:r w:rsidRPr="00056DFC">
        <w:rPr>
          <w:rFonts w:asciiTheme="majorEastAsia" w:eastAsiaTheme="majorEastAsia" w:hAnsiTheme="majorEastAsia" w:hint="eastAsia"/>
          <w:szCs w:val="24"/>
        </w:rPr>
        <w:t>聲音。</w:t>
      </w:r>
    </w:p>
    <w:p w14:paraId="4953D956" w14:textId="77777777" w:rsidR="00574122" w:rsidRPr="00AB6328" w:rsidRDefault="00574122" w:rsidP="00056DFC">
      <w:pPr>
        <w:pStyle w:val="a4"/>
        <w:numPr>
          <w:ilvl w:val="0"/>
          <w:numId w:val="6"/>
        </w:numPr>
        <w:tabs>
          <w:tab w:val="left" w:pos="825"/>
        </w:tabs>
        <w:ind w:leftChars="0"/>
        <w:rPr>
          <w:rFonts w:asciiTheme="majorEastAsia" w:eastAsiaTheme="majorEastAsia" w:hAnsiTheme="majorEastAsia"/>
          <w:szCs w:val="24"/>
        </w:rPr>
      </w:pPr>
      <w:r w:rsidRPr="00AB6328">
        <w:rPr>
          <w:rFonts w:asciiTheme="majorEastAsia" w:eastAsiaTheme="majorEastAsia" w:hAnsiTheme="majorEastAsia" w:hint="eastAsia"/>
          <w:szCs w:val="24"/>
        </w:rPr>
        <w:t>人工血管之併發症</w:t>
      </w:r>
    </w:p>
    <w:p w14:paraId="30C5827F" w14:textId="1EAF3A57" w:rsidR="00574122" w:rsidRPr="00056DFC" w:rsidRDefault="00574122" w:rsidP="00056DFC">
      <w:pPr>
        <w:pStyle w:val="a4"/>
        <w:numPr>
          <w:ilvl w:val="1"/>
          <w:numId w:val="6"/>
        </w:numPr>
        <w:tabs>
          <w:tab w:val="left" w:pos="825"/>
        </w:tabs>
        <w:ind w:leftChars="0"/>
        <w:rPr>
          <w:rFonts w:asciiTheme="majorEastAsia" w:eastAsiaTheme="majorEastAsia" w:hAnsiTheme="majorEastAsia"/>
          <w:szCs w:val="24"/>
        </w:rPr>
      </w:pPr>
      <w:r w:rsidRPr="00056DFC">
        <w:rPr>
          <w:rFonts w:asciiTheme="majorEastAsia" w:eastAsiaTheme="majorEastAsia" w:hAnsiTheme="majorEastAsia" w:hint="eastAsia"/>
          <w:szCs w:val="24"/>
        </w:rPr>
        <w:t>栓塞：手術部位沒有</w:t>
      </w:r>
      <w:proofErr w:type="gramStart"/>
      <w:r w:rsidRPr="00056DFC">
        <w:rPr>
          <w:rFonts w:asciiTheme="majorEastAsia" w:eastAsiaTheme="majorEastAsia" w:hAnsiTheme="majorEastAsia" w:hint="eastAsia"/>
          <w:szCs w:val="24"/>
        </w:rPr>
        <w:t>血流聲</w:t>
      </w:r>
      <w:proofErr w:type="gramEnd"/>
      <w:r w:rsidRPr="00056DFC">
        <w:rPr>
          <w:rFonts w:asciiTheme="majorEastAsia" w:eastAsiaTheme="majorEastAsia" w:hAnsiTheme="majorEastAsia" w:hint="eastAsia"/>
          <w:szCs w:val="24"/>
        </w:rPr>
        <w:t>，早期發現可安排血栓清除術。</w:t>
      </w:r>
    </w:p>
    <w:p w14:paraId="242C1C34" w14:textId="64A74C4A" w:rsidR="00574122" w:rsidRPr="00056DFC" w:rsidRDefault="00574122" w:rsidP="00056DFC">
      <w:pPr>
        <w:pStyle w:val="a4"/>
        <w:numPr>
          <w:ilvl w:val="1"/>
          <w:numId w:val="6"/>
        </w:numPr>
        <w:tabs>
          <w:tab w:val="left" w:pos="825"/>
        </w:tabs>
        <w:ind w:leftChars="0"/>
        <w:rPr>
          <w:rFonts w:asciiTheme="majorEastAsia" w:eastAsiaTheme="majorEastAsia" w:hAnsiTheme="majorEastAsia"/>
          <w:szCs w:val="24"/>
        </w:rPr>
      </w:pPr>
      <w:r w:rsidRPr="00056DFC">
        <w:rPr>
          <w:rFonts w:asciiTheme="majorEastAsia" w:eastAsiaTheme="majorEastAsia" w:hAnsiTheme="majorEastAsia" w:hint="eastAsia"/>
          <w:szCs w:val="24"/>
        </w:rPr>
        <w:t>感染：感染發生的主要症狀是局部紅、腫、熱、痛；人工血管的感染率較</w:t>
      </w:r>
      <w:proofErr w:type="gramStart"/>
      <w:r w:rsidRPr="00056DFC">
        <w:rPr>
          <w:rFonts w:asciiTheme="majorEastAsia" w:eastAsiaTheme="majorEastAsia" w:hAnsiTheme="majorEastAsia" w:hint="eastAsia"/>
          <w:szCs w:val="24"/>
        </w:rPr>
        <w:t>自體動靜脈</w:t>
      </w:r>
      <w:proofErr w:type="gramEnd"/>
      <w:r w:rsidRPr="00056DFC">
        <w:rPr>
          <w:rFonts w:asciiTheme="majorEastAsia" w:eastAsiaTheme="majorEastAsia" w:hAnsiTheme="majorEastAsia" w:hint="eastAsia"/>
          <w:szCs w:val="24"/>
        </w:rPr>
        <w:t>瘻管多，嚴重時會伴隨發燒等敗血症症狀。一旦發生，則需使用抗生素治療，若治療無效，則需手術將人工血管移除。</w:t>
      </w:r>
    </w:p>
    <w:p w14:paraId="4B42B71B" w14:textId="00349208" w:rsidR="00574122" w:rsidRPr="00056DFC" w:rsidRDefault="00574122" w:rsidP="00056DFC">
      <w:pPr>
        <w:pStyle w:val="a4"/>
        <w:numPr>
          <w:ilvl w:val="1"/>
          <w:numId w:val="6"/>
        </w:numPr>
        <w:tabs>
          <w:tab w:val="left" w:pos="825"/>
        </w:tabs>
        <w:ind w:leftChars="0"/>
        <w:rPr>
          <w:rFonts w:asciiTheme="majorEastAsia" w:eastAsiaTheme="majorEastAsia" w:hAnsiTheme="majorEastAsia"/>
          <w:szCs w:val="24"/>
        </w:rPr>
      </w:pPr>
      <w:r w:rsidRPr="00056DFC">
        <w:rPr>
          <w:rFonts w:asciiTheme="majorEastAsia" w:eastAsiaTheme="majorEastAsia" w:hAnsiTheme="majorEastAsia" w:hint="eastAsia"/>
          <w:szCs w:val="24"/>
        </w:rPr>
        <w:t>其他：較少見的併發症如高輸出量心臟衰竭，假性動脈瘤及手臂末端腫脹</w:t>
      </w:r>
      <w:r w:rsidR="00056DFC">
        <w:rPr>
          <w:rFonts w:asciiTheme="majorEastAsia" w:eastAsiaTheme="majorEastAsia" w:hAnsiTheme="majorEastAsia" w:hint="eastAsia"/>
          <w:szCs w:val="24"/>
        </w:rPr>
        <w:t>，某些患者因皮膚狀況較差，會起水泡。此時</w:t>
      </w:r>
      <w:proofErr w:type="gramStart"/>
      <w:r w:rsidR="00056DFC">
        <w:rPr>
          <w:rFonts w:asciiTheme="majorEastAsia" w:eastAsiaTheme="majorEastAsia" w:hAnsiTheme="majorEastAsia" w:hint="eastAsia"/>
          <w:szCs w:val="24"/>
        </w:rPr>
        <w:t>勿</w:t>
      </w:r>
      <w:proofErr w:type="gramEnd"/>
      <w:r w:rsidR="00056DFC">
        <w:rPr>
          <w:rFonts w:asciiTheme="majorEastAsia" w:eastAsiaTheme="majorEastAsia" w:hAnsiTheme="majorEastAsia" w:hint="eastAsia"/>
          <w:szCs w:val="24"/>
        </w:rPr>
        <w:t>刺破水泡，並規則換藥以避免感染。</w:t>
      </w:r>
    </w:p>
    <w:p w14:paraId="597753D5" w14:textId="77777777" w:rsidR="00574122" w:rsidRPr="00AB6328" w:rsidRDefault="00574122" w:rsidP="00056DFC">
      <w:pPr>
        <w:pStyle w:val="a4"/>
        <w:numPr>
          <w:ilvl w:val="0"/>
          <w:numId w:val="6"/>
        </w:numPr>
        <w:tabs>
          <w:tab w:val="left" w:pos="825"/>
        </w:tabs>
        <w:ind w:leftChars="0"/>
        <w:rPr>
          <w:rFonts w:asciiTheme="majorEastAsia" w:eastAsiaTheme="majorEastAsia" w:hAnsiTheme="majorEastAsia"/>
          <w:szCs w:val="24"/>
        </w:rPr>
      </w:pPr>
      <w:r w:rsidRPr="00AB6328">
        <w:rPr>
          <w:rFonts w:asciiTheme="majorEastAsia" w:eastAsiaTheme="majorEastAsia" w:hAnsiTheme="majorEastAsia" w:hint="eastAsia"/>
          <w:szCs w:val="24"/>
        </w:rPr>
        <w:t>常見人工血管異常症狀及處理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5"/>
        <w:gridCol w:w="6807"/>
      </w:tblGrid>
      <w:tr w:rsidR="00574122" w:rsidRPr="00AB6328" w14:paraId="15DC3C2C" w14:textId="77777777" w:rsidTr="00056DFC">
        <w:tc>
          <w:tcPr>
            <w:tcW w:w="1555" w:type="dxa"/>
            <w:shd w:val="clear" w:color="auto" w:fill="D9D9D9" w:themeFill="background1" w:themeFillShade="D9"/>
          </w:tcPr>
          <w:p w14:paraId="51D80817" w14:textId="77777777" w:rsidR="00574122" w:rsidRPr="00056DFC" w:rsidRDefault="00574122" w:rsidP="00056DFC">
            <w:pPr>
              <w:tabs>
                <w:tab w:val="left" w:pos="825"/>
              </w:tabs>
              <w:rPr>
                <w:rFonts w:asciiTheme="majorEastAsia" w:eastAsiaTheme="majorEastAsia" w:hAnsiTheme="majorEastAsia"/>
                <w:szCs w:val="24"/>
              </w:rPr>
            </w:pPr>
            <w:r w:rsidRPr="00056DFC">
              <w:rPr>
                <w:rFonts w:asciiTheme="majorEastAsia" w:eastAsiaTheme="majorEastAsia" w:hAnsiTheme="majorEastAsia" w:hint="eastAsia"/>
                <w:szCs w:val="24"/>
              </w:rPr>
              <w:t>症狀</w:t>
            </w:r>
          </w:p>
        </w:tc>
        <w:tc>
          <w:tcPr>
            <w:tcW w:w="6807" w:type="dxa"/>
            <w:shd w:val="clear" w:color="auto" w:fill="D9D9D9" w:themeFill="background1" w:themeFillShade="D9"/>
          </w:tcPr>
          <w:p w14:paraId="67BB41E7" w14:textId="77777777" w:rsidR="00574122" w:rsidRPr="00056DFC" w:rsidRDefault="00574122" w:rsidP="00056DFC">
            <w:pPr>
              <w:tabs>
                <w:tab w:val="left" w:pos="825"/>
              </w:tabs>
              <w:rPr>
                <w:rFonts w:asciiTheme="majorEastAsia" w:eastAsiaTheme="majorEastAsia" w:hAnsiTheme="majorEastAsia"/>
                <w:szCs w:val="24"/>
              </w:rPr>
            </w:pPr>
            <w:r w:rsidRPr="00056DFC">
              <w:rPr>
                <w:rFonts w:asciiTheme="majorEastAsia" w:eastAsiaTheme="majorEastAsia" w:hAnsiTheme="majorEastAsia" w:hint="eastAsia"/>
                <w:szCs w:val="24"/>
              </w:rPr>
              <w:t>處理</w:t>
            </w:r>
          </w:p>
        </w:tc>
      </w:tr>
      <w:tr w:rsidR="00574122" w:rsidRPr="00AB6328" w14:paraId="2E63FE0C" w14:textId="77777777" w:rsidTr="00056DFC">
        <w:tc>
          <w:tcPr>
            <w:tcW w:w="1555" w:type="dxa"/>
          </w:tcPr>
          <w:p w14:paraId="3CFD2420" w14:textId="77777777" w:rsidR="00574122" w:rsidRPr="00056DFC" w:rsidRDefault="00574122" w:rsidP="00056DFC">
            <w:pPr>
              <w:tabs>
                <w:tab w:val="left" w:pos="825"/>
              </w:tabs>
              <w:rPr>
                <w:rFonts w:asciiTheme="majorEastAsia" w:eastAsiaTheme="majorEastAsia" w:hAnsiTheme="majorEastAsia"/>
                <w:szCs w:val="24"/>
              </w:rPr>
            </w:pPr>
            <w:proofErr w:type="gramStart"/>
            <w:r w:rsidRPr="00056DFC">
              <w:rPr>
                <w:rFonts w:asciiTheme="majorEastAsia" w:eastAsiaTheme="majorEastAsia" w:hAnsiTheme="majorEastAsia" w:hint="eastAsia"/>
                <w:szCs w:val="24"/>
              </w:rPr>
              <w:t>瘀</w:t>
            </w:r>
            <w:proofErr w:type="gramEnd"/>
            <w:r w:rsidRPr="00056DFC">
              <w:rPr>
                <w:rFonts w:asciiTheme="majorEastAsia" w:eastAsiaTheme="majorEastAsia" w:hAnsiTheme="majorEastAsia" w:hint="eastAsia"/>
                <w:szCs w:val="24"/>
              </w:rPr>
              <w:t>青</w:t>
            </w:r>
          </w:p>
        </w:tc>
        <w:tc>
          <w:tcPr>
            <w:tcW w:w="6807" w:type="dxa"/>
          </w:tcPr>
          <w:p w14:paraId="565FA5AF" w14:textId="2BD6DC61" w:rsidR="00574122" w:rsidRPr="00056DFC" w:rsidRDefault="00574122" w:rsidP="00056DFC">
            <w:pPr>
              <w:tabs>
                <w:tab w:val="left" w:pos="825"/>
              </w:tabs>
              <w:rPr>
                <w:rFonts w:asciiTheme="majorEastAsia" w:eastAsiaTheme="majorEastAsia" w:hAnsiTheme="majorEastAsia"/>
                <w:szCs w:val="24"/>
              </w:rPr>
            </w:pPr>
            <w:r w:rsidRPr="00056DFC">
              <w:rPr>
                <w:rFonts w:asciiTheme="majorEastAsia" w:eastAsiaTheme="majorEastAsia" w:hAnsiTheme="majorEastAsia" w:hint="eastAsia"/>
                <w:szCs w:val="24"/>
              </w:rPr>
              <w:t>24小時內間歇冰敷(15分/次，休息30分再冰敷)</w:t>
            </w:r>
          </w:p>
        </w:tc>
      </w:tr>
      <w:tr w:rsidR="00574122" w:rsidRPr="00AB6328" w14:paraId="2349AC18" w14:textId="77777777" w:rsidTr="00056DFC">
        <w:tc>
          <w:tcPr>
            <w:tcW w:w="1555" w:type="dxa"/>
          </w:tcPr>
          <w:p w14:paraId="4D15D32C" w14:textId="77777777" w:rsidR="00574122" w:rsidRPr="00056DFC" w:rsidRDefault="00574122" w:rsidP="00056DFC">
            <w:pPr>
              <w:tabs>
                <w:tab w:val="left" w:pos="825"/>
              </w:tabs>
              <w:rPr>
                <w:rFonts w:asciiTheme="majorEastAsia" w:eastAsiaTheme="majorEastAsia" w:hAnsiTheme="majorEastAsia"/>
                <w:szCs w:val="24"/>
              </w:rPr>
            </w:pPr>
            <w:r w:rsidRPr="00056DFC">
              <w:rPr>
                <w:rFonts w:asciiTheme="majorEastAsia" w:eastAsiaTheme="majorEastAsia" w:hAnsiTheme="majorEastAsia" w:hint="eastAsia"/>
                <w:szCs w:val="24"/>
              </w:rPr>
              <w:t>血腫</w:t>
            </w:r>
          </w:p>
        </w:tc>
        <w:tc>
          <w:tcPr>
            <w:tcW w:w="6807" w:type="dxa"/>
          </w:tcPr>
          <w:p w14:paraId="59531D65" w14:textId="77777777" w:rsidR="00574122" w:rsidRPr="00056DFC" w:rsidRDefault="00574122" w:rsidP="00056DFC">
            <w:pPr>
              <w:pStyle w:val="a4"/>
              <w:numPr>
                <w:ilvl w:val="0"/>
                <w:numId w:val="13"/>
              </w:numPr>
              <w:tabs>
                <w:tab w:val="left" w:pos="825"/>
              </w:tabs>
              <w:ind w:leftChars="0"/>
              <w:rPr>
                <w:rFonts w:asciiTheme="majorEastAsia" w:eastAsiaTheme="majorEastAsia" w:hAnsiTheme="majorEastAsia"/>
                <w:szCs w:val="24"/>
              </w:rPr>
            </w:pPr>
            <w:r w:rsidRPr="00056DFC">
              <w:rPr>
                <w:rFonts w:asciiTheme="majorEastAsia" w:eastAsiaTheme="majorEastAsia" w:hAnsiTheme="majorEastAsia" w:hint="eastAsia"/>
                <w:szCs w:val="24"/>
              </w:rPr>
              <w:t>用手掌加壓止血(大範圍時)</w:t>
            </w:r>
          </w:p>
          <w:p w14:paraId="649B806F" w14:textId="7E4A67D1" w:rsidR="00574122" w:rsidRPr="00056DFC" w:rsidRDefault="00574122" w:rsidP="00056DFC">
            <w:pPr>
              <w:pStyle w:val="a4"/>
              <w:numPr>
                <w:ilvl w:val="0"/>
                <w:numId w:val="13"/>
              </w:numPr>
              <w:tabs>
                <w:tab w:val="left" w:pos="825"/>
              </w:tabs>
              <w:ind w:leftChars="0"/>
              <w:rPr>
                <w:rFonts w:asciiTheme="majorEastAsia" w:eastAsiaTheme="majorEastAsia" w:hAnsiTheme="majorEastAsia"/>
                <w:szCs w:val="24"/>
              </w:rPr>
            </w:pPr>
            <w:r w:rsidRPr="00056DFC">
              <w:rPr>
                <w:rFonts w:asciiTheme="majorEastAsia" w:eastAsiaTheme="majorEastAsia" w:hAnsiTheme="majorEastAsia" w:hint="eastAsia"/>
                <w:szCs w:val="24"/>
              </w:rPr>
              <w:t>24小時內間歇冰敷(15分/次，休息30分)</w:t>
            </w:r>
            <w:r w:rsidR="00056DFC" w:rsidRPr="00056DFC">
              <w:rPr>
                <w:rFonts w:asciiTheme="majorEastAsia" w:eastAsiaTheme="majorEastAsia" w:hAnsiTheme="majorEastAsia" w:hint="eastAsia"/>
                <w:szCs w:val="24"/>
              </w:rPr>
              <w:t>。</w:t>
            </w:r>
          </w:p>
          <w:p w14:paraId="3C9B0CDF" w14:textId="3EF9F806" w:rsidR="00574122" w:rsidRPr="00056DFC" w:rsidRDefault="00574122" w:rsidP="00056DFC">
            <w:pPr>
              <w:pStyle w:val="a4"/>
              <w:numPr>
                <w:ilvl w:val="0"/>
                <w:numId w:val="13"/>
              </w:numPr>
              <w:tabs>
                <w:tab w:val="left" w:pos="825"/>
              </w:tabs>
              <w:ind w:leftChars="0"/>
              <w:rPr>
                <w:rFonts w:asciiTheme="majorEastAsia" w:eastAsiaTheme="majorEastAsia" w:hAnsiTheme="majorEastAsia"/>
                <w:szCs w:val="24"/>
              </w:rPr>
            </w:pPr>
            <w:r w:rsidRPr="00056DFC">
              <w:rPr>
                <w:rFonts w:asciiTheme="majorEastAsia" w:eastAsiaTheme="majorEastAsia" w:hAnsiTheme="majorEastAsia" w:hint="eastAsia"/>
                <w:szCs w:val="24"/>
              </w:rPr>
              <w:t>24小時</w:t>
            </w:r>
            <w:r w:rsidR="00056DFC" w:rsidRPr="00056DFC">
              <w:rPr>
                <w:rFonts w:asciiTheme="majorEastAsia" w:eastAsiaTheme="majorEastAsia" w:hAnsiTheme="majorEastAsia" w:hint="eastAsia"/>
                <w:szCs w:val="24"/>
              </w:rPr>
              <w:t>後若</w:t>
            </w:r>
            <w:r w:rsidRPr="00056DFC">
              <w:rPr>
                <w:rFonts w:asciiTheme="majorEastAsia" w:eastAsiaTheme="majorEastAsia" w:hAnsiTheme="majorEastAsia" w:hint="eastAsia"/>
                <w:szCs w:val="24"/>
              </w:rPr>
              <w:t>無繼續</w:t>
            </w:r>
            <w:r w:rsidR="00056DFC" w:rsidRPr="00056DFC">
              <w:rPr>
                <w:rFonts w:asciiTheme="majorEastAsia" w:eastAsiaTheme="majorEastAsia" w:hAnsiTheme="majorEastAsia" w:hint="eastAsia"/>
                <w:szCs w:val="24"/>
              </w:rPr>
              <w:t>腫</w:t>
            </w:r>
            <w:r w:rsidRPr="00056DFC">
              <w:rPr>
                <w:rFonts w:asciiTheme="majorEastAsia" w:eastAsiaTheme="majorEastAsia" w:hAnsiTheme="majorEastAsia" w:hint="eastAsia"/>
                <w:szCs w:val="24"/>
              </w:rPr>
              <w:t>大可</w:t>
            </w:r>
            <w:r w:rsidR="00056DFC" w:rsidRPr="00056DFC">
              <w:rPr>
                <w:rFonts w:asciiTheme="majorEastAsia" w:eastAsiaTheme="majorEastAsia" w:hAnsiTheme="majorEastAsia" w:hint="eastAsia"/>
                <w:szCs w:val="24"/>
              </w:rPr>
              <w:t>以冰敷。</w:t>
            </w:r>
          </w:p>
        </w:tc>
      </w:tr>
      <w:tr w:rsidR="00574122" w:rsidRPr="00AB6328" w14:paraId="69A68806" w14:textId="77777777" w:rsidTr="00056DFC">
        <w:tc>
          <w:tcPr>
            <w:tcW w:w="1555" w:type="dxa"/>
          </w:tcPr>
          <w:p w14:paraId="5C5BC978" w14:textId="77777777" w:rsidR="00574122" w:rsidRPr="00056DFC" w:rsidRDefault="00574122" w:rsidP="00056DFC">
            <w:pPr>
              <w:tabs>
                <w:tab w:val="left" w:pos="825"/>
              </w:tabs>
              <w:rPr>
                <w:rFonts w:asciiTheme="majorEastAsia" w:eastAsiaTheme="majorEastAsia" w:hAnsiTheme="majorEastAsia"/>
                <w:szCs w:val="24"/>
              </w:rPr>
            </w:pPr>
            <w:proofErr w:type="gramStart"/>
            <w:r w:rsidRPr="00056DFC">
              <w:rPr>
                <w:rFonts w:asciiTheme="majorEastAsia" w:eastAsiaTheme="majorEastAsia" w:hAnsiTheme="majorEastAsia" w:hint="eastAsia"/>
                <w:szCs w:val="24"/>
              </w:rPr>
              <w:t>滲血</w:t>
            </w:r>
            <w:proofErr w:type="gramEnd"/>
          </w:p>
        </w:tc>
        <w:tc>
          <w:tcPr>
            <w:tcW w:w="6807" w:type="dxa"/>
          </w:tcPr>
          <w:p w14:paraId="46ACAE46" w14:textId="747D0DE8" w:rsidR="00574122" w:rsidRPr="00056DFC" w:rsidRDefault="00574122" w:rsidP="00056DFC">
            <w:pPr>
              <w:tabs>
                <w:tab w:val="left" w:pos="825"/>
              </w:tabs>
              <w:rPr>
                <w:rFonts w:asciiTheme="majorEastAsia" w:eastAsiaTheme="majorEastAsia" w:hAnsiTheme="majorEastAsia"/>
                <w:szCs w:val="24"/>
              </w:rPr>
            </w:pPr>
            <w:r w:rsidRPr="00056DFC">
              <w:rPr>
                <w:rFonts w:asciiTheme="majorEastAsia" w:eastAsiaTheme="majorEastAsia" w:hAnsiTheme="majorEastAsia" w:hint="eastAsia"/>
                <w:szCs w:val="24"/>
              </w:rPr>
              <w:t>傷口紗布加壓止血</w:t>
            </w:r>
            <w:r w:rsidR="00056DFC">
              <w:rPr>
                <w:rFonts w:asciiTheme="majorEastAsia" w:eastAsiaTheme="majorEastAsia" w:hAnsiTheme="majorEastAsia" w:hint="eastAsia"/>
                <w:szCs w:val="24"/>
              </w:rPr>
              <w:t>，</w:t>
            </w:r>
            <w:r w:rsidRPr="00056DFC">
              <w:rPr>
                <w:rFonts w:asciiTheme="majorEastAsia" w:eastAsiaTheme="majorEastAsia" w:hAnsiTheme="majorEastAsia" w:hint="eastAsia"/>
                <w:szCs w:val="24"/>
              </w:rPr>
              <w:t>避免重複穿刺舊針孔</w:t>
            </w:r>
          </w:p>
        </w:tc>
      </w:tr>
      <w:tr w:rsidR="00574122" w:rsidRPr="00AB6328" w14:paraId="57498333" w14:textId="77777777" w:rsidTr="00056DFC">
        <w:tc>
          <w:tcPr>
            <w:tcW w:w="1555" w:type="dxa"/>
          </w:tcPr>
          <w:p w14:paraId="34BD2ACB" w14:textId="77777777" w:rsidR="00574122" w:rsidRPr="00056DFC" w:rsidRDefault="00574122" w:rsidP="00056DFC">
            <w:pPr>
              <w:tabs>
                <w:tab w:val="left" w:pos="825"/>
              </w:tabs>
              <w:rPr>
                <w:rFonts w:asciiTheme="majorEastAsia" w:eastAsiaTheme="majorEastAsia" w:hAnsiTheme="majorEastAsia"/>
                <w:szCs w:val="24"/>
              </w:rPr>
            </w:pPr>
            <w:r w:rsidRPr="00056DFC">
              <w:rPr>
                <w:rFonts w:asciiTheme="majorEastAsia" w:eastAsiaTheme="majorEastAsia" w:hAnsiTheme="majorEastAsia" w:hint="eastAsia"/>
                <w:szCs w:val="24"/>
              </w:rPr>
              <w:t>狹窄</w:t>
            </w:r>
          </w:p>
        </w:tc>
        <w:tc>
          <w:tcPr>
            <w:tcW w:w="6807" w:type="dxa"/>
          </w:tcPr>
          <w:p w14:paraId="49CCF7C1" w14:textId="176E2702" w:rsidR="00574122" w:rsidRPr="00056DFC" w:rsidRDefault="00574122" w:rsidP="00056DFC">
            <w:pPr>
              <w:tabs>
                <w:tab w:val="left" w:pos="825"/>
              </w:tabs>
              <w:rPr>
                <w:rFonts w:asciiTheme="majorEastAsia" w:eastAsiaTheme="majorEastAsia" w:hAnsiTheme="majorEastAsia"/>
                <w:szCs w:val="24"/>
              </w:rPr>
            </w:pPr>
            <w:r w:rsidRPr="00056DFC">
              <w:rPr>
                <w:rFonts w:asciiTheme="majorEastAsia" w:eastAsiaTheme="majorEastAsia" w:hAnsiTheme="majorEastAsia" w:hint="eastAsia"/>
                <w:szCs w:val="24"/>
              </w:rPr>
              <w:t>加強熱敷、按摩、握球運動</w:t>
            </w:r>
            <w:r w:rsidR="00056DFC">
              <w:rPr>
                <w:rFonts w:asciiTheme="majorEastAsia" w:eastAsiaTheme="majorEastAsia" w:hAnsiTheme="majorEastAsia" w:hint="eastAsia"/>
                <w:szCs w:val="24"/>
              </w:rPr>
              <w:t>，</w:t>
            </w:r>
            <w:r w:rsidRPr="00056DFC">
              <w:rPr>
                <w:rFonts w:asciiTheme="majorEastAsia" w:eastAsiaTheme="majorEastAsia" w:hAnsiTheme="majorEastAsia" w:hint="eastAsia"/>
                <w:szCs w:val="24"/>
              </w:rPr>
              <w:t>醫師評估作血管攝影及動靜脈瘻管氣球擴張術</w:t>
            </w:r>
          </w:p>
        </w:tc>
      </w:tr>
      <w:tr w:rsidR="00574122" w:rsidRPr="00AB6328" w14:paraId="3CEF5E17" w14:textId="77777777" w:rsidTr="00056DFC">
        <w:tc>
          <w:tcPr>
            <w:tcW w:w="1555" w:type="dxa"/>
          </w:tcPr>
          <w:p w14:paraId="3A3B1E6F" w14:textId="77777777" w:rsidR="00574122" w:rsidRPr="00056DFC" w:rsidRDefault="00574122" w:rsidP="00056DFC">
            <w:pPr>
              <w:tabs>
                <w:tab w:val="left" w:pos="825"/>
              </w:tabs>
              <w:rPr>
                <w:rFonts w:asciiTheme="majorEastAsia" w:eastAsiaTheme="majorEastAsia" w:hAnsiTheme="majorEastAsia"/>
                <w:szCs w:val="24"/>
              </w:rPr>
            </w:pPr>
            <w:r w:rsidRPr="00056DFC">
              <w:rPr>
                <w:rFonts w:asciiTheme="majorEastAsia" w:eastAsiaTheme="majorEastAsia" w:hAnsiTheme="majorEastAsia" w:hint="eastAsia"/>
                <w:szCs w:val="24"/>
              </w:rPr>
              <w:t>阻塞</w:t>
            </w:r>
          </w:p>
        </w:tc>
        <w:tc>
          <w:tcPr>
            <w:tcW w:w="6807" w:type="dxa"/>
          </w:tcPr>
          <w:p w14:paraId="090B592D" w14:textId="0F2B496F" w:rsidR="00574122" w:rsidRPr="00056DFC" w:rsidRDefault="00574122" w:rsidP="00056DFC">
            <w:pPr>
              <w:pStyle w:val="a4"/>
              <w:numPr>
                <w:ilvl w:val="0"/>
                <w:numId w:val="14"/>
              </w:numPr>
              <w:tabs>
                <w:tab w:val="left" w:pos="825"/>
              </w:tabs>
              <w:ind w:leftChars="0"/>
              <w:rPr>
                <w:rFonts w:asciiTheme="majorEastAsia" w:eastAsiaTheme="majorEastAsia" w:hAnsiTheme="majorEastAsia"/>
                <w:szCs w:val="24"/>
              </w:rPr>
            </w:pPr>
            <w:r w:rsidRPr="00056DFC">
              <w:rPr>
                <w:rFonts w:asciiTheme="majorEastAsia" w:eastAsiaTheme="majorEastAsia" w:hAnsiTheme="majorEastAsia" w:hint="eastAsia"/>
                <w:szCs w:val="24"/>
              </w:rPr>
              <w:t>醫師評估，作血栓去除術</w:t>
            </w:r>
          </w:p>
          <w:p w14:paraId="1368C674" w14:textId="42A595FF" w:rsidR="00574122" w:rsidRPr="00056DFC" w:rsidRDefault="00574122" w:rsidP="00056DFC">
            <w:pPr>
              <w:pStyle w:val="a4"/>
              <w:numPr>
                <w:ilvl w:val="0"/>
                <w:numId w:val="14"/>
              </w:numPr>
              <w:tabs>
                <w:tab w:val="left" w:pos="825"/>
              </w:tabs>
              <w:ind w:leftChars="0"/>
              <w:rPr>
                <w:rFonts w:asciiTheme="majorEastAsia" w:eastAsiaTheme="majorEastAsia" w:hAnsiTheme="majorEastAsia"/>
                <w:szCs w:val="24"/>
              </w:rPr>
            </w:pPr>
            <w:r w:rsidRPr="00056DFC">
              <w:rPr>
                <w:rFonts w:asciiTheme="majorEastAsia" w:eastAsiaTheme="majorEastAsia" w:hAnsiTheme="majorEastAsia" w:hint="eastAsia"/>
                <w:szCs w:val="24"/>
              </w:rPr>
              <w:t>醫師評估作血管攝影及動靜脈瘻管氣球擴張術</w:t>
            </w:r>
          </w:p>
          <w:p w14:paraId="3591FEF9" w14:textId="0B618C7C" w:rsidR="00574122" w:rsidRPr="00056DFC" w:rsidRDefault="00574122" w:rsidP="00056DFC">
            <w:pPr>
              <w:pStyle w:val="a4"/>
              <w:numPr>
                <w:ilvl w:val="0"/>
                <w:numId w:val="14"/>
              </w:numPr>
              <w:tabs>
                <w:tab w:val="left" w:pos="825"/>
              </w:tabs>
              <w:ind w:leftChars="0"/>
              <w:rPr>
                <w:rFonts w:asciiTheme="majorEastAsia" w:eastAsiaTheme="majorEastAsia" w:hAnsiTheme="majorEastAsia"/>
                <w:szCs w:val="24"/>
              </w:rPr>
            </w:pPr>
            <w:r w:rsidRPr="00056DFC">
              <w:rPr>
                <w:rFonts w:asciiTheme="majorEastAsia" w:eastAsiaTheme="majorEastAsia" w:hAnsiTheme="majorEastAsia" w:hint="eastAsia"/>
                <w:szCs w:val="24"/>
              </w:rPr>
              <w:lastRenderedPageBreak/>
              <w:t>重做新瘻管</w:t>
            </w:r>
          </w:p>
        </w:tc>
      </w:tr>
      <w:tr w:rsidR="00574122" w:rsidRPr="00AB6328" w14:paraId="13C9ABD1" w14:textId="77777777" w:rsidTr="00056DFC">
        <w:tc>
          <w:tcPr>
            <w:tcW w:w="1555" w:type="dxa"/>
          </w:tcPr>
          <w:p w14:paraId="45F964B5" w14:textId="77777777" w:rsidR="00574122" w:rsidRPr="00056DFC" w:rsidRDefault="00574122" w:rsidP="00056DFC">
            <w:pPr>
              <w:tabs>
                <w:tab w:val="left" w:pos="825"/>
              </w:tabs>
              <w:rPr>
                <w:rFonts w:asciiTheme="majorEastAsia" w:eastAsiaTheme="majorEastAsia" w:hAnsiTheme="majorEastAsia"/>
                <w:szCs w:val="24"/>
              </w:rPr>
            </w:pPr>
            <w:r w:rsidRPr="00056DFC">
              <w:rPr>
                <w:rFonts w:asciiTheme="majorEastAsia" w:eastAsiaTheme="majorEastAsia" w:hAnsiTheme="majorEastAsia" w:hint="eastAsia"/>
                <w:szCs w:val="24"/>
              </w:rPr>
              <w:lastRenderedPageBreak/>
              <w:t>感染</w:t>
            </w:r>
          </w:p>
        </w:tc>
        <w:tc>
          <w:tcPr>
            <w:tcW w:w="6807" w:type="dxa"/>
          </w:tcPr>
          <w:p w14:paraId="0B99511E" w14:textId="77777777" w:rsidR="00574122" w:rsidRPr="00056DFC" w:rsidRDefault="00574122" w:rsidP="00056DFC">
            <w:pPr>
              <w:tabs>
                <w:tab w:val="left" w:pos="825"/>
              </w:tabs>
              <w:rPr>
                <w:rFonts w:asciiTheme="majorEastAsia" w:eastAsiaTheme="majorEastAsia" w:hAnsiTheme="majorEastAsia"/>
                <w:szCs w:val="24"/>
              </w:rPr>
            </w:pPr>
            <w:r w:rsidRPr="00056DFC">
              <w:rPr>
                <w:rFonts w:asciiTheme="majorEastAsia" w:eastAsiaTheme="majorEastAsia" w:hAnsiTheme="majorEastAsia" w:hint="eastAsia"/>
                <w:szCs w:val="24"/>
              </w:rPr>
              <w:t>禁止熱敷立即就醫</w:t>
            </w:r>
          </w:p>
        </w:tc>
      </w:tr>
      <w:tr w:rsidR="00574122" w:rsidRPr="00AB6328" w14:paraId="659E6359" w14:textId="77777777" w:rsidTr="00056DFC">
        <w:tc>
          <w:tcPr>
            <w:tcW w:w="1555" w:type="dxa"/>
          </w:tcPr>
          <w:p w14:paraId="3AD12214" w14:textId="77777777" w:rsidR="00574122" w:rsidRPr="00056DFC" w:rsidRDefault="00574122" w:rsidP="00056DFC">
            <w:pPr>
              <w:tabs>
                <w:tab w:val="left" w:pos="825"/>
              </w:tabs>
              <w:rPr>
                <w:rFonts w:asciiTheme="majorEastAsia" w:eastAsiaTheme="majorEastAsia" w:hAnsiTheme="majorEastAsia"/>
                <w:szCs w:val="24"/>
              </w:rPr>
            </w:pPr>
            <w:r w:rsidRPr="00056DFC">
              <w:rPr>
                <w:rFonts w:asciiTheme="majorEastAsia" w:eastAsiaTheme="majorEastAsia" w:hAnsiTheme="majorEastAsia" w:hint="eastAsia"/>
                <w:szCs w:val="24"/>
              </w:rPr>
              <w:t>血流量不足</w:t>
            </w:r>
          </w:p>
        </w:tc>
        <w:tc>
          <w:tcPr>
            <w:tcW w:w="6807" w:type="dxa"/>
          </w:tcPr>
          <w:p w14:paraId="0415391A" w14:textId="5652F0B7" w:rsidR="00574122" w:rsidRPr="00056DFC" w:rsidRDefault="00574122" w:rsidP="00056DFC">
            <w:pPr>
              <w:pStyle w:val="a4"/>
              <w:numPr>
                <w:ilvl w:val="0"/>
                <w:numId w:val="15"/>
              </w:numPr>
              <w:tabs>
                <w:tab w:val="left" w:pos="825"/>
              </w:tabs>
              <w:ind w:leftChars="0"/>
              <w:rPr>
                <w:rFonts w:asciiTheme="majorEastAsia" w:eastAsiaTheme="majorEastAsia" w:hAnsiTheme="majorEastAsia"/>
                <w:szCs w:val="24"/>
              </w:rPr>
            </w:pPr>
            <w:r w:rsidRPr="00056DFC">
              <w:rPr>
                <w:rFonts w:asciiTheme="majorEastAsia" w:eastAsiaTheme="majorEastAsia" w:hAnsiTheme="majorEastAsia" w:hint="eastAsia"/>
                <w:szCs w:val="24"/>
              </w:rPr>
              <w:t>加強血管熱敷、按摩</w:t>
            </w:r>
          </w:p>
          <w:p w14:paraId="3D3C5A23" w14:textId="409B9D7C" w:rsidR="00574122" w:rsidRPr="00056DFC" w:rsidRDefault="00574122" w:rsidP="00056DFC">
            <w:pPr>
              <w:pStyle w:val="a4"/>
              <w:numPr>
                <w:ilvl w:val="0"/>
                <w:numId w:val="15"/>
              </w:numPr>
              <w:tabs>
                <w:tab w:val="left" w:pos="825"/>
              </w:tabs>
              <w:ind w:leftChars="0"/>
              <w:rPr>
                <w:rFonts w:asciiTheme="majorEastAsia" w:eastAsiaTheme="majorEastAsia" w:hAnsiTheme="majorEastAsia"/>
                <w:szCs w:val="24"/>
              </w:rPr>
            </w:pPr>
            <w:r w:rsidRPr="00056DFC">
              <w:rPr>
                <w:rFonts w:asciiTheme="majorEastAsia" w:eastAsiaTheme="majorEastAsia" w:hAnsiTheme="majorEastAsia" w:hint="eastAsia"/>
                <w:szCs w:val="24"/>
              </w:rPr>
              <w:t>避免脫水量大於乾體重的5％，防血壓下降影響瘻管</w:t>
            </w:r>
          </w:p>
          <w:p w14:paraId="4F5AB353" w14:textId="4C04F162" w:rsidR="00574122" w:rsidRPr="00056DFC" w:rsidRDefault="00574122" w:rsidP="00056DFC">
            <w:pPr>
              <w:pStyle w:val="a4"/>
              <w:numPr>
                <w:ilvl w:val="0"/>
                <w:numId w:val="15"/>
              </w:numPr>
              <w:tabs>
                <w:tab w:val="left" w:pos="825"/>
              </w:tabs>
              <w:ind w:leftChars="0"/>
              <w:rPr>
                <w:rFonts w:asciiTheme="majorEastAsia" w:eastAsiaTheme="majorEastAsia" w:hAnsiTheme="majorEastAsia"/>
                <w:szCs w:val="24"/>
              </w:rPr>
            </w:pPr>
            <w:r w:rsidRPr="00056DFC">
              <w:rPr>
                <w:rFonts w:asciiTheme="majorEastAsia" w:eastAsiaTheme="majorEastAsia" w:hAnsiTheme="majorEastAsia" w:hint="eastAsia"/>
                <w:szCs w:val="24"/>
              </w:rPr>
              <w:t>醫生評估作血管攝影、動靜脈瘻管氣球擴張術</w:t>
            </w:r>
          </w:p>
        </w:tc>
      </w:tr>
    </w:tbl>
    <w:p w14:paraId="08563244" w14:textId="77777777" w:rsidR="00574122" w:rsidRPr="00AB6328" w:rsidRDefault="00574122" w:rsidP="00056DFC">
      <w:pPr>
        <w:tabs>
          <w:tab w:val="left" w:pos="825"/>
        </w:tabs>
        <w:rPr>
          <w:rFonts w:asciiTheme="majorEastAsia" w:eastAsiaTheme="majorEastAsia" w:hAnsiTheme="majorEastAsia"/>
          <w:szCs w:val="24"/>
        </w:rPr>
      </w:pPr>
    </w:p>
    <w:p w14:paraId="6DD30183" w14:textId="77777777" w:rsidR="00574122" w:rsidRPr="00AB6328" w:rsidRDefault="00574122" w:rsidP="00574122">
      <w:pPr>
        <w:tabs>
          <w:tab w:val="left" w:pos="825"/>
        </w:tabs>
        <w:rPr>
          <w:rFonts w:asciiTheme="majorEastAsia" w:eastAsiaTheme="majorEastAsia" w:hAnsiTheme="majorEastAsia"/>
          <w:szCs w:val="24"/>
        </w:rPr>
      </w:pPr>
    </w:p>
    <w:p w14:paraId="52EE023D" w14:textId="77777777" w:rsidR="00574122" w:rsidRPr="00AB6328" w:rsidRDefault="00574122" w:rsidP="00574122">
      <w:pPr>
        <w:tabs>
          <w:tab w:val="left" w:pos="825"/>
        </w:tabs>
        <w:rPr>
          <w:rFonts w:asciiTheme="majorEastAsia" w:eastAsiaTheme="majorEastAsia" w:hAnsiTheme="majorEastAsia"/>
          <w:szCs w:val="24"/>
        </w:rPr>
      </w:pPr>
    </w:p>
    <w:p w14:paraId="681ED110" w14:textId="5945AC17" w:rsidR="00802283" w:rsidRDefault="00802283" w:rsidP="00802283">
      <w:pPr>
        <w:jc w:val="center"/>
        <w:rPr>
          <w:rFonts w:ascii="Arial" w:hAnsi="Arial" w:cs="Arial"/>
          <w:szCs w:val="24"/>
        </w:rPr>
      </w:pPr>
      <w:r>
        <w:rPr>
          <w:rFonts w:ascii="Arial" w:eastAsia="PMingLiU" w:hAnsi="Arial" w:cs="Arial" w:hint="eastAsia"/>
          <w:color w:val="333333"/>
          <w:kern w:val="0"/>
          <w:szCs w:val="24"/>
        </w:rPr>
        <w:t>諮詢專線</w:t>
      </w:r>
      <w:r>
        <w:rPr>
          <w:rFonts w:ascii="Arial" w:eastAsia="PMingLiU" w:hAnsi="Arial" w:cs="Arial"/>
          <w:color w:val="333333"/>
          <w:kern w:val="0"/>
          <w:szCs w:val="24"/>
        </w:rPr>
        <w:t>:</w:t>
      </w:r>
      <w:r>
        <w:rPr>
          <w:rFonts w:ascii="Arial" w:hAnsi="Arial" w:cs="Arial"/>
          <w:szCs w:val="24"/>
        </w:rPr>
        <w:t xml:space="preserve"> 0970539955</w:t>
      </w:r>
      <w:r>
        <w:rPr>
          <w:rFonts w:ascii="Arial" w:hAnsi="Arial" w:cs="Arial" w:hint="eastAsia"/>
          <w:szCs w:val="24"/>
        </w:rPr>
        <w:t>、</w:t>
      </w:r>
      <w:r>
        <w:rPr>
          <w:rFonts w:ascii="Arial" w:eastAsia="PMingLiU" w:hAnsi="Arial" w:cs="Arial"/>
          <w:color w:val="333333"/>
          <w:kern w:val="0"/>
          <w:szCs w:val="24"/>
        </w:rPr>
        <w:t>08-832-9966#7081</w:t>
      </w:r>
    </w:p>
    <w:p w14:paraId="01475232" w14:textId="77777777" w:rsidR="00802283" w:rsidRDefault="00802283" w:rsidP="00802283">
      <w:pPr>
        <w:jc w:val="center"/>
        <w:rPr>
          <w:rFonts w:ascii="Arial" w:eastAsia="PMingLiU" w:hAnsi="Arial" w:cs="Arial"/>
          <w:color w:val="333333"/>
          <w:kern w:val="0"/>
          <w:szCs w:val="24"/>
        </w:rPr>
      </w:pPr>
      <w:r>
        <w:rPr>
          <w:rFonts w:ascii="Arial" w:eastAsia="PMingLiU" w:hAnsi="Arial" w:cs="Arial" w:hint="eastAsia"/>
          <w:color w:val="333333"/>
          <w:kern w:val="0"/>
          <w:szCs w:val="24"/>
        </w:rPr>
        <w:t>心血管照護團隊</w:t>
      </w:r>
      <w:r>
        <w:rPr>
          <w:rFonts w:ascii="Arial" w:eastAsia="PMingLiU" w:hAnsi="Arial" w:cs="Arial"/>
          <w:color w:val="333333"/>
          <w:kern w:val="0"/>
          <w:szCs w:val="24"/>
        </w:rPr>
        <w:t xml:space="preserve"> </w:t>
      </w:r>
      <w:r>
        <w:rPr>
          <w:rFonts w:ascii="Arial" w:eastAsia="PMingLiU" w:hAnsi="Arial" w:cs="Arial" w:hint="eastAsia"/>
          <w:color w:val="333333"/>
          <w:kern w:val="0"/>
          <w:szCs w:val="24"/>
        </w:rPr>
        <w:t>製</w:t>
      </w:r>
    </w:p>
    <w:p w14:paraId="2828F38D" w14:textId="77777777" w:rsidR="00802283" w:rsidRDefault="00802283" w:rsidP="00802283">
      <w:pPr>
        <w:jc w:val="center"/>
        <w:rPr>
          <w:szCs w:val="24"/>
        </w:rPr>
      </w:pPr>
    </w:p>
    <w:p w14:paraId="46142238" w14:textId="77777777" w:rsidR="00802283" w:rsidRDefault="00802283" w:rsidP="00802283">
      <w:pPr>
        <w:widowControl/>
        <w:shd w:val="clear" w:color="auto" w:fill="FFFFFF"/>
        <w:jc w:val="center"/>
        <w:rPr>
          <w:rFonts w:ascii="Arial" w:eastAsia="PMingLiU" w:hAnsi="Arial" w:cs="Arial"/>
          <w:color w:val="333333"/>
          <w:kern w:val="0"/>
          <w:szCs w:val="24"/>
        </w:rPr>
      </w:pPr>
      <w:r>
        <w:rPr>
          <w:rFonts w:ascii="Arial" w:eastAsia="PMingLiU" w:hAnsi="Arial" w:cs="Arial" w:hint="eastAsia"/>
          <w:color w:val="333333"/>
          <w:kern w:val="0"/>
          <w:szCs w:val="24"/>
        </w:rPr>
        <w:t>安泰醫療社團法人安泰醫院</w:t>
      </w:r>
    </w:p>
    <w:p w14:paraId="0FD8BD8C" w14:textId="0D7193F4" w:rsidR="00574122" w:rsidRPr="00AB6328" w:rsidRDefault="00802283" w:rsidP="00802283">
      <w:pPr>
        <w:tabs>
          <w:tab w:val="left" w:pos="825"/>
        </w:tabs>
        <w:jc w:val="center"/>
        <w:rPr>
          <w:rFonts w:asciiTheme="majorEastAsia" w:eastAsiaTheme="majorEastAsia" w:hAnsiTheme="majorEastAsia"/>
          <w:szCs w:val="24"/>
        </w:rPr>
      </w:pPr>
      <w:r>
        <w:rPr>
          <w:rFonts w:ascii="Arial" w:eastAsia="PMingLiU" w:hAnsi="Arial" w:cs="Arial" w:hint="eastAsia"/>
          <w:color w:val="333333"/>
          <w:kern w:val="0"/>
          <w:szCs w:val="24"/>
        </w:rPr>
        <w:t>院址</w:t>
      </w:r>
      <w:r>
        <w:rPr>
          <w:rFonts w:ascii="Arial" w:eastAsia="PMingLiU" w:hAnsi="Arial" w:cs="Arial"/>
          <w:color w:val="333333"/>
          <w:kern w:val="0"/>
          <w:szCs w:val="24"/>
        </w:rPr>
        <w:t>:928</w:t>
      </w:r>
      <w:r>
        <w:rPr>
          <w:rFonts w:ascii="Arial" w:eastAsia="PMingLiU" w:hAnsi="Arial" w:cs="Arial" w:hint="eastAsia"/>
          <w:color w:val="333333"/>
          <w:kern w:val="0"/>
          <w:szCs w:val="24"/>
        </w:rPr>
        <w:t>屏東縣東港鎮中正路一段</w:t>
      </w:r>
      <w:r>
        <w:rPr>
          <w:rFonts w:ascii="Arial" w:eastAsia="PMingLiU" w:hAnsi="Arial" w:cs="Arial"/>
          <w:color w:val="333333"/>
          <w:kern w:val="0"/>
          <w:szCs w:val="24"/>
        </w:rPr>
        <w:t>210</w:t>
      </w:r>
    </w:p>
    <w:p w14:paraId="08EC601B" w14:textId="77777777" w:rsidR="00574122" w:rsidRPr="00AB6328" w:rsidRDefault="00574122" w:rsidP="00574122">
      <w:pPr>
        <w:tabs>
          <w:tab w:val="left" w:pos="825"/>
        </w:tabs>
        <w:rPr>
          <w:rFonts w:asciiTheme="majorEastAsia" w:eastAsiaTheme="majorEastAsia" w:hAnsiTheme="majorEastAsia"/>
          <w:szCs w:val="24"/>
        </w:rPr>
      </w:pPr>
    </w:p>
    <w:p w14:paraId="6F2FA0C8" w14:textId="77777777" w:rsidR="00574122" w:rsidRPr="00AB6328" w:rsidRDefault="00574122" w:rsidP="00574122">
      <w:pPr>
        <w:tabs>
          <w:tab w:val="left" w:pos="825"/>
        </w:tabs>
        <w:rPr>
          <w:rFonts w:asciiTheme="majorEastAsia" w:eastAsiaTheme="majorEastAsia" w:hAnsiTheme="majorEastAsia"/>
          <w:szCs w:val="24"/>
        </w:rPr>
      </w:pPr>
    </w:p>
    <w:p w14:paraId="1138029C" w14:textId="77777777" w:rsidR="00574122" w:rsidRPr="00AB6328" w:rsidRDefault="00574122" w:rsidP="00574122">
      <w:pPr>
        <w:tabs>
          <w:tab w:val="left" w:pos="825"/>
        </w:tabs>
        <w:rPr>
          <w:rFonts w:asciiTheme="majorEastAsia" w:eastAsiaTheme="majorEastAsia" w:hAnsiTheme="majorEastAsia"/>
          <w:szCs w:val="24"/>
        </w:rPr>
      </w:pPr>
    </w:p>
    <w:p w14:paraId="2CC8C828" w14:textId="77777777" w:rsidR="00574122" w:rsidRPr="00AB6328" w:rsidRDefault="00574122" w:rsidP="00574122">
      <w:pPr>
        <w:tabs>
          <w:tab w:val="left" w:pos="825"/>
        </w:tabs>
        <w:rPr>
          <w:rFonts w:asciiTheme="majorEastAsia" w:eastAsiaTheme="majorEastAsia" w:hAnsiTheme="majorEastAsia"/>
          <w:szCs w:val="24"/>
        </w:rPr>
      </w:pPr>
    </w:p>
    <w:p w14:paraId="2DB363D3" w14:textId="77777777" w:rsidR="00574122" w:rsidRPr="00AB6328" w:rsidRDefault="00574122" w:rsidP="00574122">
      <w:pPr>
        <w:tabs>
          <w:tab w:val="left" w:pos="825"/>
        </w:tabs>
        <w:rPr>
          <w:rFonts w:asciiTheme="majorEastAsia" w:eastAsiaTheme="majorEastAsia" w:hAnsiTheme="majorEastAsia"/>
          <w:szCs w:val="24"/>
        </w:rPr>
      </w:pPr>
    </w:p>
    <w:p w14:paraId="56095F75" w14:textId="77777777" w:rsidR="00574122" w:rsidRPr="00AB6328" w:rsidRDefault="00574122" w:rsidP="00574122">
      <w:pPr>
        <w:tabs>
          <w:tab w:val="left" w:pos="825"/>
        </w:tabs>
        <w:rPr>
          <w:rFonts w:asciiTheme="majorEastAsia" w:eastAsiaTheme="majorEastAsia" w:hAnsiTheme="majorEastAsia"/>
          <w:szCs w:val="24"/>
        </w:rPr>
      </w:pPr>
    </w:p>
    <w:p w14:paraId="409FE21F" w14:textId="77777777" w:rsidR="00574122" w:rsidRPr="00AB6328" w:rsidRDefault="00574122" w:rsidP="00574122">
      <w:pPr>
        <w:tabs>
          <w:tab w:val="left" w:pos="825"/>
        </w:tabs>
        <w:rPr>
          <w:rFonts w:asciiTheme="majorEastAsia" w:eastAsiaTheme="majorEastAsia" w:hAnsiTheme="majorEastAsia"/>
          <w:szCs w:val="24"/>
        </w:rPr>
      </w:pPr>
    </w:p>
    <w:p w14:paraId="50B29833" w14:textId="03FD5445" w:rsidR="00574122" w:rsidRPr="00AB6328" w:rsidRDefault="00574122" w:rsidP="00574122">
      <w:pPr>
        <w:tabs>
          <w:tab w:val="left" w:pos="825"/>
        </w:tabs>
        <w:rPr>
          <w:rFonts w:asciiTheme="majorEastAsia" w:eastAsiaTheme="majorEastAsia" w:hAnsiTheme="majorEastAsia"/>
          <w:szCs w:val="24"/>
        </w:rPr>
      </w:pPr>
    </w:p>
    <w:sectPr w:rsidR="00574122" w:rsidRPr="00AB6328" w:rsidSect="00056DF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080" w:bottom="1440" w:left="1080" w:header="851" w:footer="992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CBBA2C" w14:textId="77777777" w:rsidR="00D56BD4" w:rsidRDefault="00D56BD4" w:rsidP="00802283">
      <w:r>
        <w:separator/>
      </w:r>
    </w:p>
  </w:endnote>
  <w:endnote w:type="continuationSeparator" w:id="0">
    <w:p w14:paraId="17514D77" w14:textId="77777777" w:rsidR="00D56BD4" w:rsidRDefault="00D56BD4" w:rsidP="008022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2C3DB0" w14:textId="77777777" w:rsidR="00802283" w:rsidRDefault="00802283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1E240C" w14:textId="77777777" w:rsidR="00802283" w:rsidRDefault="00802283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7842A1" w14:textId="77777777" w:rsidR="00802283" w:rsidRDefault="00802283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7AF6A4" w14:textId="77777777" w:rsidR="00D56BD4" w:rsidRDefault="00D56BD4" w:rsidP="00802283">
      <w:r>
        <w:separator/>
      </w:r>
    </w:p>
  </w:footnote>
  <w:footnote w:type="continuationSeparator" w:id="0">
    <w:p w14:paraId="3CCCAE6C" w14:textId="77777777" w:rsidR="00D56BD4" w:rsidRDefault="00D56BD4" w:rsidP="008022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2FB04F" w14:textId="316E5AD2" w:rsidR="00802283" w:rsidRDefault="00802283">
    <w:pPr>
      <w:pStyle w:val="a5"/>
    </w:pPr>
    <w:r>
      <w:rPr>
        <w:noProof/>
      </w:rPr>
      <w:pict w14:anchorId="719F014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240344" o:spid="_x0000_s2050" type="#_x0000_t75" style="position:absolute;margin-left:0;margin-top:0;width:487.25pt;height:688.65pt;z-index:-251657216;mso-position-horizontal:center;mso-position-horizontal-relative:margin;mso-position-vertical:center;mso-position-vertical-relative:margin" o:allowincell="f">
          <v:imagedata r:id="rId1" o:title="未命名-4_工作區域 1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920031" w14:textId="7C00FC92" w:rsidR="00802283" w:rsidRDefault="00802283">
    <w:pPr>
      <w:pStyle w:val="a5"/>
    </w:pPr>
    <w:r>
      <w:rPr>
        <w:noProof/>
      </w:rPr>
      <w:pict w14:anchorId="4CE66FF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240345" o:spid="_x0000_s2051" type="#_x0000_t75" style="position:absolute;margin-left:0;margin-top:0;width:487.25pt;height:688.65pt;z-index:-251656192;mso-position-horizontal:center;mso-position-horizontal-relative:margin;mso-position-vertical:center;mso-position-vertical-relative:margin" o:allowincell="f">
          <v:imagedata r:id="rId1" o:title="未命名-4_工作區域 1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BFE7F5" w14:textId="43A1166B" w:rsidR="00802283" w:rsidRDefault="00802283">
    <w:pPr>
      <w:pStyle w:val="a5"/>
    </w:pPr>
    <w:r>
      <w:rPr>
        <w:noProof/>
      </w:rPr>
      <w:pict w14:anchorId="15E5F17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240343" o:spid="_x0000_s2049" type="#_x0000_t75" style="position:absolute;margin-left:0;margin-top:0;width:487.25pt;height:688.65pt;z-index:-251658240;mso-position-horizontal:center;mso-position-horizontal-relative:margin;mso-position-vertical:center;mso-position-vertical-relative:margin" o:allowincell="f">
          <v:imagedata r:id="rId1" o:title="未命名-4_工作區域 1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B107D1"/>
    <w:multiLevelType w:val="hybridMultilevel"/>
    <w:tmpl w:val="BF501672"/>
    <w:lvl w:ilvl="0" w:tplc="42644E2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F283CCB"/>
    <w:multiLevelType w:val="hybridMultilevel"/>
    <w:tmpl w:val="5D50455A"/>
    <w:lvl w:ilvl="0" w:tplc="626898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F65669F"/>
    <w:multiLevelType w:val="multilevel"/>
    <w:tmpl w:val="4410A44E"/>
    <w:lvl w:ilvl="0">
      <w:start w:val="1"/>
      <w:numFmt w:val="taiwaneseCountingThousand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ideographTradition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lowerLetter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lowerRoman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ideographZodiac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36E661AC"/>
    <w:multiLevelType w:val="hybridMultilevel"/>
    <w:tmpl w:val="8BD6091C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4120292A"/>
    <w:multiLevelType w:val="hybridMultilevel"/>
    <w:tmpl w:val="CCCE8B40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4B7C229E"/>
    <w:multiLevelType w:val="hybridMultilevel"/>
    <w:tmpl w:val="81D06BF2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5008029E"/>
    <w:multiLevelType w:val="hybridMultilevel"/>
    <w:tmpl w:val="3F424EE8"/>
    <w:lvl w:ilvl="0" w:tplc="180625C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8127E5A"/>
    <w:multiLevelType w:val="hybridMultilevel"/>
    <w:tmpl w:val="31982378"/>
    <w:lvl w:ilvl="0" w:tplc="ABDC8B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1E3159C"/>
    <w:multiLevelType w:val="hybridMultilevel"/>
    <w:tmpl w:val="72301C54"/>
    <w:lvl w:ilvl="0" w:tplc="1F8A738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41C5572"/>
    <w:multiLevelType w:val="hybridMultilevel"/>
    <w:tmpl w:val="270AFF14"/>
    <w:lvl w:ilvl="0" w:tplc="8A4279B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6661DCF"/>
    <w:multiLevelType w:val="hybridMultilevel"/>
    <w:tmpl w:val="A2E26A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6E1068F"/>
    <w:multiLevelType w:val="hybridMultilevel"/>
    <w:tmpl w:val="8B4C66F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6D702AF9"/>
    <w:multiLevelType w:val="hybridMultilevel"/>
    <w:tmpl w:val="730ACD00"/>
    <w:lvl w:ilvl="0" w:tplc="8438EA8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51151E1"/>
    <w:multiLevelType w:val="hybridMultilevel"/>
    <w:tmpl w:val="94086DD4"/>
    <w:lvl w:ilvl="0" w:tplc="24D67F42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14" w15:restartNumberingAfterBreak="0">
    <w:nsid w:val="7EB3735D"/>
    <w:multiLevelType w:val="hybridMultilevel"/>
    <w:tmpl w:val="4A90E428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1"/>
  </w:num>
  <w:num w:numId="4">
    <w:abstractNumId w:val="7"/>
  </w:num>
  <w:num w:numId="5">
    <w:abstractNumId w:val="13"/>
  </w:num>
  <w:num w:numId="6">
    <w:abstractNumId w:val="2"/>
  </w:num>
  <w:num w:numId="7">
    <w:abstractNumId w:val="9"/>
  </w:num>
  <w:num w:numId="8">
    <w:abstractNumId w:val="6"/>
  </w:num>
  <w:num w:numId="9">
    <w:abstractNumId w:val="0"/>
  </w:num>
  <w:num w:numId="10">
    <w:abstractNumId w:val="8"/>
  </w:num>
  <w:num w:numId="11">
    <w:abstractNumId w:val="10"/>
  </w:num>
  <w:num w:numId="12">
    <w:abstractNumId w:val="11"/>
  </w:num>
  <w:num w:numId="13">
    <w:abstractNumId w:val="14"/>
  </w:num>
  <w:num w:numId="14">
    <w:abstractNumId w:val="3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122"/>
    <w:rsid w:val="00056DFC"/>
    <w:rsid w:val="00574122"/>
    <w:rsid w:val="00747644"/>
    <w:rsid w:val="00802283"/>
    <w:rsid w:val="00846231"/>
    <w:rsid w:val="00D56BD4"/>
    <w:rsid w:val="00DB7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1F590F63"/>
  <w15:chartTrackingRefBased/>
  <w15:docId w15:val="{09DD4DD8-49B6-4A4C-B0D8-7DADAE57A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122"/>
    <w:pPr>
      <w:widowControl w:val="0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4122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74122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8022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0228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022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0228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865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147</Words>
  <Characters>842</Characters>
  <Application>Microsoft Office Word</Application>
  <DocSecurity>0</DocSecurity>
  <Lines>7</Lines>
  <Paragraphs>1</Paragraphs>
  <ScaleCrop>false</ScaleCrop>
  <Company/>
  <LinksUpToDate>false</LinksUpToDate>
  <CharactersWithSpaces>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lemmondream</dc:creator>
  <cp:keywords/>
  <dc:description/>
  <cp:lastModifiedBy>user</cp:lastModifiedBy>
  <cp:revision>3</cp:revision>
  <dcterms:created xsi:type="dcterms:W3CDTF">2023-05-03T01:09:00Z</dcterms:created>
  <dcterms:modified xsi:type="dcterms:W3CDTF">2023-07-03T06:40:00Z</dcterms:modified>
</cp:coreProperties>
</file>